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F3" w:rsidRPr="00964EE4" w:rsidRDefault="003F18F3" w:rsidP="00D03A53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  <w:r>
        <w:rPr>
          <w:rFonts w:ascii="Arial Narrow" w:hAnsi="Arial Narrow" w:cs="Times New Roman"/>
          <w:sz w:val="24"/>
          <w:szCs w:val="24"/>
        </w:rPr>
        <w:t xml:space="preserve">        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       Krosno Odrzańskie 09.01.2015</w:t>
      </w:r>
      <w:r w:rsidRPr="00964EE4">
        <w:rPr>
          <w:rFonts w:ascii="Arial Narrow" w:hAnsi="Arial Narrow" w:cs="Times New Roman"/>
          <w:sz w:val="24"/>
          <w:szCs w:val="24"/>
        </w:rPr>
        <w:t xml:space="preserve"> r.</w:t>
      </w:r>
    </w:p>
    <w:p w:rsidR="003F18F3" w:rsidRPr="00964EE4" w:rsidRDefault="003F18F3" w:rsidP="00D03A53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AO.201.1.2014.IŻ2</w:t>
      </w:r>
    </w:p>
    <w:p w:rsidR="003F18F3" w:rsidRPr="00964EE4" w:rsidRDefault="003F18F3" w:rsidP="00D03A53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06C2F" w:rsidRPr="00A632CC" w:rsidRDefault="00A632CC" w:rsidP="00D03A53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A06C2F" w:rsidRPr="003F18F3" w:rsidRDefault="00A06C2F" w:rsidP="00D03A53">
      <w:pPr>
        <w:spacing w:after="0" w:line="360" w:lineRule="auto"/>
        <w:ind w:left="2832" w:firstLine="708"/>
        <w:jc w:val="both"/>
        <w:rPr>
          <w:rFonts w:ascii="Arial Narrow" w:hAnsi="Arial Narrow" w:cs="Tahoma"/>
          <w:b/>
          <w:sz w:val="24"/>
          <w:szCs w:val="24"/>
          <w:u w:val="single"/>
        </w:rPr>
      </w:pPr>
      <w:r w:rsidRPr="003F18F3">
        <w:rPr>
          <w:rFonts w:ascii="Arial Narrow" w:hAnsi="Arial Narrow" w:cs="Tahoma"/>
          <w:b/>
          <w:sz w:val="24"/>
          <w:szCs w:val="24"/>
          <w:u w:val="single"/>
        </w:rPr>
        <w:t xml:space="preserve">Zawiadomienie </w:t>
      </w:r>
    </w:p>
    <w:p w:rsidR="00A06C2F" w:rsidRPr="003F18F3" w:rsidRDefault="00A06C2F" w:rsidP="00D03A53">
      <w:pPr>
        <w:spacing w:after="0" w:line="360" w:lineRule="auto"/>
        <w:ind w:left="708" w:firstLine="708"/>
        <w:jc w:val="both"/>
        <w:rPr>
          <w:rFonts w:ascii="Arial Narrow" w:hAnsi="Arial Narrow" w:cs="Tahoma"/>
          <w:b/>
          <w:sz w:val="24"/>
          <w:szCs w:val="24"/>
          <w:u w:val="single"/>
        </w:rPr>
      </w:pPr>
      <w:r w:rsidRPr="003F18F3">
        <w:rPr>
          <w:rFonts w:ascii="Arial Narrow" w:hAnsi="Arial Narrow" w:cs="Tahoma"/>
          <w:b/>
          <w:sz w:val="24"/>
          <w:szCs w:val="24"/>
          <w:u w:val="single"/>
        </w:rPr>
        <w:t xml:space="preserve">o unieważnieniu czynności wyboru najkorzystniejszej oferty </w:t>
      </w:r>
    </w:p>
    <w:p w:rsidR="003F18F3" w:rsidRPr="003F18F3" w:rsidRDefault="00A06C2F" w:rsidP="00D03A53">
      <w:pPr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3F18F3">
        <w:rPr>
          <w:rFonts w:ascii="Arial Narrow" w:hAnsi="Arial Narrow" w:cs="Tahoma"/>
          <w:sz w:val="24"/>
          <w:szCs w:val="24"/>
        </w:rPr>
        <w:t>Zamawiający zawiadamia o unieważnieniu czynności wyboru najkorzy</w:t>
      </w:r>
      <w:r w:rsidR="003F18F3" w:rsidRPr="003F18F3">
        <w:rPr>
          <w:rFonts w:ascii="Arial Narrow" w:hAnsi="Arial Narrow" w:cs="Tahoma"/>
          <w:sz w:val="24"/>
          <w:szCs w:val="24"/>
        </w:rPr>
        <w:t xml:space="preserve">stniejszej oferty Wykonawcy </w:t>
      </w:r>
      <w:proofErr w:type="spellStart"/>
      <w:r w:rsidR="003F18F3" w:rsidRPr="003F18F3">
        <w:rPr>
          <w:rFonts w:ascii="Arial Narrow" w:hAnsi="Arial Narrow" w:cs="Tahoma"/>
          <w:sz w:val="24"/>
          <w:szCs w:val="24"/>
        </w:rPr>
        <w:t>InPost</w:t>
      </w:r>
      <w:proofErr w:type="spellEnd"/>
      <w:r w:rsidR="003F18F3" w:rsidRPr="003F18F3">
        <w:rPr>
          <w:rFonts w:ascii="Arial Narrow" w:hAnsi="Arial Narrow" w:cs="Tahoma"/>
          <w:sz w:val="24"/>
          <w:szCs w:val="24"/>
        </w:rPr>
        <w:t xml:space="preserve"> sp. z o.o. ul. Malborska 130, 30-624 Kraków </w:t>
      </w:r>
      <w:r w:rsidR="00954C9F" w:rsidRPr="003F18F3">
        <w:rPr>
          <w:rFonts w:ascii="Arial Narrow" w:hAnsi="Arial Narrow" w:cs="Tahoma"/>
          <w:sz w:val="24"/>
          <w:szCs w:val="24"/>
        </w:rPr>
        <w:t>dokonanego</w:t>
      </w:r>
      <w:r w:rsidR="003F18F3" w:rsidRPr="003F18F3">
        <w:rPr>
          <w:rFonts w:ascii="Arial Narrow" w:hAnsi="Arial Narrow" w:cs="Tahoma"/>
          <w:sz w:val="24"/>
          <w:szCs w:val="24"/>
        </w:rPr>
        <w:t xml:space="preserve"> w dniu 30 grudnia 2014 r.</w:t>
      </w:r>
      <w:r w:rsidR="00954C9F" w:rsidRPr="003F18F3">
        <w:rPr>
          <w:rFonts w:ascii="Arial Narrow" w:hAnsi="Arial Narrow" w:cs="Tahoma"/>
          <w:sz w:val="24"/>
          <w:szCs w:val="24"/>
        </w:rPr>
        <w:t xml:space="preserve">, </w:t>
      </w:r>
      <w:r w:rsidR="003F18F3" w:rsidRPr="003F18F3">
        <w:rPr>
          <w:rFonts w:ascii="Arial Narrow" w:hAnsi="Arial Narrow" w:cs="Tahoma"/>
          <w:sz w:val="24"/>
          <w:szCs w:val="24"/>
        </w:rPr>
        <w:br/>
      </w:r>
      <w:r w:rsidR="00954C9F" w:rsidRPr="003F18F3">
        <w:rPr>
          <w:rFonts w:ascii="Arial Narrow" w:hAnsi="Arial Narrow" w:cs="Tahoma"/>
          <w:sz w:val="24"/>
          <w:szCs w:val="24"/>
        </w:rPr>
        <w:t>w postę</w:t>
      </w:r>
      <w:r w:rsidRPr="003F18F3">
        <w:rPr>
          <w:rFonts w:ascii="Arial Narrow" w:hAnsi="Arial Narrow" w:cs="Tahoma"/>
          <w:sz w:val="24"/>
          <w:szCs w:val="24"/>
        </w:rPr>
        <w:t>powaniu</w:t>
      </w:r>
      <w:r w:rsidR="003F18F3" w:rsidRPr="003F18F3">
        <w:rPr>
          <w:rFonts w:ascii="Arial Narrow" w:hAnsi="Arial Narrow" w:cs="Tahoma"/>
          <w:sz w:val="24"/>
          <w:szCs w:val="24"/>
        </w:rPr>
        <w:t xml:space="preserve"> </w:t>
      </w:r>
      <w:r w:rsidR="003F18F3" w:rsidRPr="003F18F3">
        <w:rPr>
          <w:rFonts w:ascii="Arial Narrow" w:hAnsi="Arial Narrow" w:cs="Arial Narrow"/>
          <w:sz w:val="24"/>
          <w:szCs w:val="24"/>
        </w:rPr>
        <w:t xml:space="preserve">o udzielenie zamówienia publicznego, prowadzonym w trybie przetargu nieograniczonego o wartości mniejszej niż kwoty określone w przepisach wydanych na podstawie </w:t>
      </w:r>
      <w:r w:rsidR="00867ACE">
        <w:rPr>
          <w:rFonts w:ascii="Arial Narrow" w:hAnsi="Arial Narrow" w:cs="Arial Narrow"/>
          <w:sz w:val="24"/>
          <w:szCs w:val="24"/>
        </w:rPr>
        <w:br/>
      </w:r>
      <w:r w:rsidR="003F18F3" w:rsidRPr="003F18F3">
        <w:rPr>
          <w:rFonts w:ascii="Arial Narrow" w:hAnsi="Arial Narrow" w:cs="Arial Narrow"/>
          <w:sz w:val="24"/>
          <w:szCs w:val="24"/>
        </w:rPr>
        <w:t>art. 11 ust. 8 ustawy  z dnia 29 stycznia 2004 roku Prawo zamówień publicznych (</w:t>
      </w:r>
      <w:proofErr w:type="spellStart"/>
      <w:r w:rsidR="003F18F3" w:rsidRPr="003F18F3">
        <w:rPr>
          <w:rFonts w:ascii="Arial Narrow" w:hAnsi="Arial Narrow" w:cs="Arial Narrow"/>
          <w:sz w:val="24"/>
          <w:szCs w:val="24"/>
        </w:rPr>
        <w:t>Dz.U</w:t>
      </w:r>
      <w:proofErr w:type="spellEnd"/>
      <w:r w:rsidR="003F18F3" w:rsidRPr="003F18F3">
        <w:rPr>
          <w:rFonts w:ascii="Arial Narrow" w:hAnsi="Arial Narrow" w:cs="Arial Narrow"/>
          <w:sz w:val="24"/>
          <w:szCs w:val="24"/>
        </w:rPr>
        <w:t xml:space="preserve">. z 2013 r., </w:t>
      </w:r>
      <w:r w:rsidR="00867ACE">
        <w:rPr>
          <w:rFonts w:ascii="Arial Narrow" w:hAnsi="Arial Narrow" w:cs="Arial Narrow"/>
          <w:sz w:val="24"/>
          <w:szCs w:val="24"/>
        </w:rPr>
        <w:br/>
      </w:r>
      <w:r w:rsidR="003F18F3" w:rsidRPr="003F18F3">
        <w:rPr>
          <w:rFonts w:ascii="Arial Narrow" w:hAnsi="Arial Narrow" w:cs="Arial Narrow"/>
          <w:sz w:val="24"/>
          <w:szCs w:val="24"/>
        </w:rPr>
        <w:t>poz. 907 ze zm.) na świadczenie usług pocztowych w obrocie krajowym i zagranicznym dla                           Powiatowego Urzędu Pracy w Krośnie Odrzańskim</w:t>
      </w:r>
    </w:p>
    <w:p w:rsidR="00867ACE" w:rsidRDefault="00867ACE" w:rsidP="00D03A53">
      <w:pPr>
        <w:spacing w:after="0" w:line="360" w:lineRule="auto"/>
        <w:ind w:left="2832" w:firstLine="708"/>
        <w:rPr>
          <w:rFonts w:ascii="Arial Narrow" w:hAnsi="Arial Narrow" w:cs="Tahoma"/>
          <w:b/>
          <w:sz w:val="24"/>
          <w:szCs w:val="24"/>
          <w:u w:val="single"/>
        </w:rPr>
      </w:pPr>
    </w:p>
    <w:p w:rsidR="00954C9F" w:rsidRPr="003F18F3" w:rsidRDefault="00A06C2F" w:rsidP="00D03A53">
      <w:pPr>
        <w:spacing w:after="0" w:line="360" w:lineRule="auto"/>
        <w:ind w:left="2832" w:firstLine="708"/>
        <w:rPr>
          <w:rFonts w:ascii="Arial Narrow" w:hAnsi="Arial Narrow" w:cs="Tahoma"/>
          <w:b/>
          <w:sz w:val="24"/>
          <w:szCs w:val="24"/>
          <w:u w:val="single"/>
        </w:rPr>
      </w:pPr>
      <w:r w:rsidRPr="003F18F3">
        <w:rPr>
          <w:rFonts w:ascii="Arial Narrow" w:hAnsi="Arial Narrow" w:cs="Tahoma"/>
          <w:b/>
          <w:sz w:val="24"/>
          <w:szCs w:val="24"/>
          <w:u w:val="single"/>
        </w:rPr>
        <w:t>Uzasadnienie</w:t>
      </w:r>
    </w:p>
    <w:p w:rsidR="00A06C2F" w:rsidRPr="003F18F3" w:rsidRDefault="00A06C2F" w:rsidP="00D03A53">
      <w:pPr>
        <w:spacing w:after="0" w:line="360" w:lineRule="auto"/>
        <w:jc w:val="both"/>
        <w:rPr>
          <w:rFonts w:ascii="Arial Narrow" w:hAnsi="Arial Narrow" w:cs="Tahoma"/>
          <w:sz w:val="24"/>
          <w:szCs w:val="24"/>
          <w:u w:val="single"/>
        </w:rPr>
      </w:pPr>
      <w:r w:rsidRPr="003F18F3">
        <w:rPr>
          <w:rFonts w:ascii="Arial Narrow" w:hAnsi="Arial Narrow" w:cs="Tahoma"/>
          <w:sz w:val="24"/>
          <w:szCs w:val="24"/>
        </w:rPr>
        <w:t>Zamawiający unieważnia czynność wyboru najkorzystniejs</w:t>
      </w:r>
      <w:r w:rsidR="003F18F3" w:rsidRPr="003F18F3">
        <w:rPr>
          <w:rFonts w:ascii="Arial Narrow" w:hAnsi="Arial Narrow" w:cs="Tahoma"/>
          <w:sz w:val="24"/>
          <w:szCs w:val="24"/>
        </w:rPr>
        <w:t xml:space="preserve">zej oferty Wykonawcy </w:t>
      </w:r>
      <w:proofErr w:type="spellStart"/>
      <w:r w:rsidR="003F18F3" w:rsidRPr="003F18F3">
        <w:rPr>
          <w:rFonts w:ascii="Arial Narrow" w:hAnsi="Arial Narrow" w:cs="Tahoma"/>
          <w:sz w:val="24"/>
          <w:szCs w:val="24"/>
        </w:rPr>
        <w:t>InPost</w:t>
      </w:r>
      <w:proofErr w:type="spellEnd"/>
      <w:r w:rsidR="003F18F3" w:rsidRPr="003F18F3">
        <w:rPr>
          <w:rFonts w:ascii="Arial Narrow" w:hAnsi="Arial Narrow" w:cs="Tahoma"/>
          <w:sz w:val="24"/>
          <w:szCs w:val="24"/>
        </w:rPr>
        <w:t xml:space="preserve"> </w:t>
      </w:r>
      <w:r w:rsidR="003F18F3" w:rsidRPr="003F18F3">
        <w:rPr>
          <w:rFonts w:ascii="Arial Narrow" w:hAnsi="Arial Narrow" w:cs="Tahoma"/>
          <w:sz w:val="24"/>
          <w:szCs w:val="24"/>
        </w:rPr>
        <w:br/>
        <w:t>sp. z o.o. ul. Malborska 130, 30-624 Kraków</w:t>
      </w:r>
      <w:r w:rsidRPr="003F18F3">
        <w:rPr>
          <w:rFonts w:ascii="Arial Narrow" w:hAnsi="Arial Narrow" w:cs="Tahoma"/>
          <w:sz w:val="24"/>
          <w:szCs w:val="24"/>
        </w:rPr>
        <w:t xml:space="preserve"> d</w:t>
      </w:r>
      <w:r w:rsidR="00954C9F" w:rsidRPr="003F18F3">
        <w:rPr>
          <w:rFonts w:ascii="Arial Narrow" w:hAnsi="Arial Narrow" w:cs="Tahoma"/>
          <w:sz w:val="24"/>
          <w:szCs w:val="24"/>
        </w:rPr>
        <w:t>okonanego</w:t>
      </w:r>
      <w:r w:rsidR="003F18F3" w:rsidRPr="003F18F3">
        <w:rPr>
          <w:rFonts w:ascii="Arial Narrow" w:hAnsi="Arial Narrow" w:cs="Tahoma"/>
          <w:sz w:val="24"/>
          <w:szCs w:val="24"/>
        </w:rPr>
        <w:t xml:space="preserve"> w dniu 30 grudnia 2014 r.</w:t>
      </w:r>
      <w:r w:rsidR="00954C9F" w:rsidRPr="003F18F3">
        <w:rPr>
          <w:rFonts w:ascii="Arial Narrow" w:hAnsi="Arial Narrow" w:cs="Tahoma"/>
          <w:sz w:val="24"/>
          <w:szCs w:val="24"/>
        </w:rPr>
        <w:t>, w postę</w:t>
      </w:r>
      <w:r w:rsidR="003F18F3" w:rsidRPr="003F18F3">
        <w:rPr>
          <w:rFonts w:ascii="Arial Narrow" w:hAnsi="Arial Narrow" w:cs="Tahoma"/>
          <w:sz w:val="24"/>
          <w:szCs w:val="24"/>
        </w:rPr>
        <w:t>powaniu</w:t>
      </w:r>
      <w:r w:rsidR="003F18F3" w:rsidRPr="003F18F3">
        <w:rPr>
          <w:rFonts w:ascii="Arial Narrow" w:hAnsi="Arial Narrow" w:cs="Arial Narrow"/>
          <w:sz w:val="24"/>
          <w:szCs w:val="24"/>
        </w:rPr>
        <w:t xml:space="preserve"> </w:t>
      </w:r>
      <w:r w:rsidR="003F18F3">
        <w:rPr>
          <w:rFonts w:ascii="Arial Narrow" w:hAnsi="Arial Narrow" w:cs="Arial Narrow"/>
          <w:sz w:val="24"/>
          <w:szCs w:val="24"/>
        </w:rPr>
        <w:br/>
      </w:r>
      <w:r w:rsidR="003F18F3" w:rsidRPr="003F18F3">
        <w:rPr>
          <w:rFonts w:ascii="Arial Narrow" w:hAnsi="Arial Narrow" w:cs="Arial Narrow"/>
          <w:sz w:val="24"/>
          <w:szCs w:val="24"/>
        </w:rPr>
        <w:t xml:space="preserve">o udzielenie zamówienia publicznego, prowadzonym w trybie przetargu nieograniczonego o wartości mniejszej niż kwoty określone w przepisach wydanych na podstawie art. 11 ust. 8 ustawy  z dnia </w:t>
      </w:r>
      <w:r w:rsidR="003F18F3">
        <w:rPr>
          <w:rFonts w:ascii="Arial Narrow" w:hAnsi="Arial Narrow" w:cs="Arial Narrow"/>
          <w:sz w:val="24"/>
          <w:szCs w:val="24"/>
        </w:rPr>
        <w:br/>
      </w:r>
      <w:r w:rsidR="003F18F3" w:rsidRPr="003F18F3">
        <w:rPr>
          <w:rFonts w:ascii="Arial Narrow" w:hAnsi="Arial Narrow" w:cs="Arial Narrow"/>
          <w:sz w:val="24"/>
          <w:szCs w:val="24"/>
        </w:rPr>
        <w:t>29 stycznia 2004 roku Prawo zamówień publicznych (</w:t>
      </w:r>
      <w:proofErr w:type="spellStart"/>
      <w:r w:rsidR="003F18F3" w:rsidRPr="003F18F3">
        <w:rPr>
          <w:rFonts w:ascii="Arial Narrow" w:hAnsi="Arial Narrow" w:cs="Arial Narrow"/>
          <w:sz w:val="24"/>
          <w:szCs w:val="24"/>
        </w:rPr>
        <w:t>Dz.U</w:t>
      </w:r>
      <w:proofErr w:type="spellEnd"/>
      <w:r w:rsidR="003F18F3" w:rsidRPr="003F18F3">
        <w:rPr>
          <w:rFonts w:ascii="Arial Narrow" w:hAnsi="Arial Narrow" w:cs="Arial Narrow"/>
          <w:sz w:val="24"/>
          <w:szCs w:val="24"/>
        </w:rPr>
        <w:t xml:space="preserve">. z 2013 r., poz. 907 ze zm.) na świadczenie usług pocztowych w obrocie krajowym i zagranicznym dla Powiatowego Urzędu Pracy w Krośnie Odrzańskim </w:t>
      </w:r>
      <w:r w:rsidRPr="003F18F3">
        <w:rPr>
          <w:rFonts w:ascii="Arial Narrow" w:hAnsi="Arial Narrow" w:cs="Tahoma"/>
          <w:sz w:val="24"/>
          <w:szCs w:val="24"/>
        </w:rPr>
        <w:t xml:space="preserve">i przystępuje do powtórzenia czynności badania i oceny ofert zmierzającej do wyboru najkorzystniejszej oferty. </w:t>
      </w:r>
    </w:p>
    <w:p w:rsidR="004E2521" w:rsidRPr="003F18F3" w:rsidRDefault="00A06C2F" w:rsidP="00D03A53">
      <w:pPr>
        <w:spacing w:after="0" w:line="360" w:lineRule="auto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3F18F3">
        <w:rPr>
          <w:rFonts w:ascii="Arial Narrow" w:hAnsi="Arial Narrow" w:cs="Tahoma"/>
          <w:sz w:val="24"/>
          <w:szCs w:val="24"/>
        </w:rPr>
        <w:t xml:space="preserve">Zamawiający podjął decyzję o unieważnieniu czynności wyboru najkorzystniejszej oferty </w:t>
      </w:r>
      <w:r w:rsidR="003F18F3">
        <w:rPr>
          <w:rFonts w:ascii="Arial Narrow" w:hAnsi="Arial Narrow" w:cs="Tahoma"/>
          <w:sz w:val="24"/>
          <w:szCs w:val="24"/>
        </w:rPr>
        <w:br/>
      </w:r>
      <w:r w:rsidRPr="003F18F3">
        <w:rPr>
          <w:rFonts w:ascii="Arial Narrow" w:hAnsi="Arial Narrow" w:cs="Tahoma"/>
          <w:sz w:val="24"/>
          <w:szCs w:val="24"/>
        </w:rPr>
        <w:t xml:space="preserve">i powtórzeniu czynności badania i oceny ofert z uwagi na fakt, iż uprzednio dokonane czynności </w:t>
      </w:r>
      <w:r w:rsidR="00954C9F" w:rsidRPr="003F18F3">
        <w:rPr>
          <w:rFonts w:ascii="Arial Narrow" w:hAnsi="Arial Narrow" w:cs="Tahoma"/>
          <w:sz w:val="24"/>
          <w:szCs w:val="24"/>
        </w:rPr>
        <w:t xml:space="preserve">skutkujące dokonanym wyborem </w:t>
      </w:r>
      <w:r w:rsidR="00A63814" w:rsidRPr="003F18F3">
        <w:rPr>
          <w:rFonts w:ascii="Arial Narrow" w:hAnsi="Arial Narrow" w:cs="Tahoma"/>
          <w:sz w:val="24"/>
          <w:szCs w:val="24"/>
        </w:rPr>
        <w:t xml:space="preserve">w wyniku ich </w:t>
      </w:r>
      <w:proofErr w:type="spellStart"/>
      <w:r w:rsidR="00A63814" w:rsidRPr="003F18F3">
        <w:rPr>
          <w:rFonts w:ascii="Arial Narrow" w:hAnsi="Arial Narrow" w:cs="Tahoma"/>
          <w:sz w:val="24"/>
          <w:szCs w:val="24"/>
        </w:rPr>
        <w:t>samoweryfikacji</w:t>
      </w:r>
      <w:proofErr w:type="spellEnd"/>
      <w:r w:rsidR="00A63814" w:rsidRPr="003F18F3">
        <w:rPr>
          <w:rFonts w:ascii="Arial Narrow" w:hAnsi="Arial Narrow" w:cs="Tahoma"/>
          <w:sz w:val="24"/>
          <w:szCs w:val="24"/>
        </w:rPr>
        <w:t xml:space="preserve"> przez Zamawiającego </w:t>
      </w:r>
      <w:r w:rsidRPr="003F18F3">
        <w:rPr>
          <w:rFonts w:ascii="Arial Narrow" w:hAnsi="Arial Narrow" w:cs="Tahoma"/>
          <w:sz w:val="24"/>
          <w:szCs w:val="24"/>
        </w:rPr>
        <w:t xml:space="preserve">obarczone </w:t>
      </w:r>
      <w:r w:rsidR="00D03A53">
        <w:rPr>
          <w:rFonts w:ascii="Arial Narrow" w:hAnsi="Arial Narrow" w:cs="Tahoma"/>
          <w:sz w:val="24"/>
          <w:szCs w:val="24"/>
        </w:rPr>
        <w:br/>
      </w:r>
      <w:r w:rsidRPr="003F18F3">
        <w:rPr>
          <w:rFonts w:ascii="Arial Narrow" w:hAnsi="Arial Narrow" w:cs="Tahoma"/>
          <w:sz w:val="24"/>
          <w:szCs w:val="24"/>
        </w:rPr>
        <w:t>są niepr</w:t>
      </w:r>
      <w:r w:rsidR="00032BC6" w:rsidRPr="003F18F3">
        <w:rPr>
          <w:rFonts w:ascii="Arial Narrow" w:hAnsi="Arial Narrow" w:cs="Tahoma"/>
          <w:sz w:val="24"/>
          <w:szCs w:val="24"/>
        </w:rPr>
        <w:t>a</w:t>
      </w:r>
      <w:r w:rsidRPr="003F18F3">
        <w:rPr>
          <w:rFonts w:ascii="Arial Narrow" w:hAnsi="Arial Narrow" w:cs="Tahoma"/>
          <w:sz w:val="24"/>
          <w:szCs w:val="24"/>
        </w:rPr>
        <w:t>widł</w:t>
      </w:r>
      <w:r w:rsidR="00032BC6" w:rsidRPr="003F18F3">
        <w:rPr>
          <w:rFonts w:ascii="Arial Narrow" w:hAnsi="Arial Narrow" w:cs="Tahoma"/>
          <w:sz w:val="24"/>
          <w:szCs w:val="24"/>
        </w:rPr>
        <w:t>o</w:t>
      </w:r>
      <w:r w:rsidR="002054B4" w:rsidRPr="003F18F3">
        <w:rPr>
          <w:rFonts w:ascii="Arial Narrow" w:hAnsi="Arial Narrow" w:cs="Tahoma"/>
          <w:sz w:val="24"/>
          <w:szCs w:val="24"/>
        </w:rPr>
        <w:t>wością.</w:t>
      </w:r>
    </w:p>
    <w:p w:rsidR="00780D6E" w:rsidRPr="003F18F3" w:rsidRDefault="00780D6E" w:rsidP="00D03A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3F18F3">
        <w:rPr>
          <w:rFonts w:ascii="Arial Narrow" w:hAnsi="Arial Narrow" w:cs="Tahoma"/>
          <w:sz w:val="24"/>
          <w:szCs w:val="24"/>
        </w:rPr>
        <w:t>Jak</w:t>
      </w:r>
      <w:r w:rsidR="003F18F3">
        <w:rPr>
          <w:rFonts w:ascii="Arial Narrow" w:hAnsi="Arial Narrow" w:cs="Tahoma"/>
          <w:sz w:val="24"/>
          <w:szCs w:val="24"/>
        </w:rPr>
        <w:t xml:space="preserve"> bowiem wskazuje orzecznictwo, Z</w:t>
      </w:r>
      <w:r w:rsidRPr="003F18F3">
        <w:rPr>
          <w:rFonts w:ascii="Arial Narrow" w:hAnsi="Arial Narrow" w:cs="Tahoma"/>
          <w:sz w:val="24"/>
          <w:szCs w:val="24"/>
        </w:rPr>
        <w:t>amawiający jest uprawniony do powtórzenia z własnej inicjatywy</w:t>
      </w:r>
      <w:r w:rsidR="00097933" w:rsidRPr="003F18F3">
        <w:rPr>
          <w:rFonts w:ascii="Arial Narrow" w:hAnsi="Arial Narrow" w:cs="Tahoma"/>
          <w:sz w:val="24"/>
          <w:szCs w:val="24"/>
        </w:rPr>
        <w:t xml:space="preserve"> </w:t>
      </w:r>
      <w:r w:rsidRPr="003F18F3">
        <w:rPr>
          <w:rFonts w:ascii="Arial Narrow" w:hAnsi="Arial Narrow" w:cs="Tahoma"/>
          <w:sz w:val="24"/>
          <w:szCs w:val="24"/>
        </w:rPr>
        <w:t xml:space="preserve">czynności, jeśli dopatrzy się w swoim działaniu nieprawidłowości. </w:t>
      </w:r>
      <w:r w:rsidR="003F18F3">
        <w:rPr>
          <w:rFonts w:ascii="Arial Narrow" w:hAnsi="Arial Narrow" w:cs="Tahoma"/>
          <w:sz w:val="24"/>
          <w:szCs w:val="24"/>
        </w:rPr>
        <w:t xml:space="preserve">Wskazuje się, </w:t>
      </w:r>
      <w:r w:rsidR="00C00993">
        <w:rPr>
          <w:rFonts w:ascii="Arial Narrow" w:hAnsi="Arial Narrow" w:cs="Tahoma"/>
          <w:sz w:val="24"/>
          <w:szCs w:val="24"/>
        </w:rPr>
        <w:br/>
      </w:r>
      <w:r w:rsidR="003F18F3">
        <w:rPr>
          <w:rFonts w:ascii="Arial Narrow" w:hAnsi="Arial Narrow" w:cs="Tahoma"/>
          <w:sz w:val="24"/>
          <w:szCs w:val="24"/>
        </w:rPr>
        <w:t>że Z</w:t>
      </w:r>
      <w:r w:rsidRPr="003F18F3">
        <w:rPr>
          <w:rFonts w:ascii="Arial Narrow" w:hAnsi="Arial Narrow" w:cs="Tahoma"/>
          <w:sz w:val="24"/>
          <w:szCs w:val="24"/>
        </w:rPr>
        <w:t xml:space="preserve">amawiający ma każdorazowo prawo do samoistnego podjęcia decyzji o powtórzeniu dokonanych przez siebie czynności w toku postępowania o udzielenie zamówienia publicznego o ile uzna, </w:t>
      </w:r>
      <w:r w:rsidR="003F18F3">
        <w:rPr>
          <w:rFonts w:ascii="Arial Narrow" w:hAnsi="Arial Narrow" w:cs="Tahoma"/>
          <w:sz w:val="24"/>
          <w:szCs w:val="24"/>
        </w:rPr>
        <w:br/>
      </w:r>
      <w:r w:rsidRPr="003F18F3">
        <w:rPr>
          <w:rFonts w:ascii="Arial Narrow" w:hAnsi="Arial Narrow" w:cs="Tahoma"/>
          <w:sz w:val="24"/>
          <w:szCs w:val="24"/>
        </w:rPr>
        <w:t xml:space="preserve">iż dokonane uprzednio czynności są obarczone wadą lub zachodzą inne okoliczności uzasadniające ich unieważnienie. Zamawiający jest uprawniony do samodzielnego unieważnienia pierwotnie podjętej decyzji o wyborze oferty najkorzystniejszej, do dokonania ponownego badania ofert oraz wyboru oferty </w:t>
      </w:r>
      <w:r w:rsidRPr="003F18F3">
        <w:rPr>
          <w:rFonts w:ascii="Arial Narrow" w:hAnsi="Arial Narrow" w:cs="Tahoma"/>
          <w:sz w:val="24"/>
          <w:szCs w:val="24"/>
        </w:rPr>
        <w:lastRenderedPageBreak/>
        <w:t>najkorzystniejszej, choćby taki obowiązek nie wynikał z wyroku Krajowej Izby Odwoławczej albo sądu powszechnego, a termin na skorzystanie ze środków ochrony prawnej upłynął. Zamawiający jest uprawniony do unieważnienia z własnej inicjatywy wyboru oferty najkorzystniejszej, dokonywania badania i oceny ofert, niezakwestionowanych w drodze odwołania, jeśli dostrzeże, iż uprzednio popełnił błąd wybierając oferty lu</w:t>
      </w:r>
      <w:r w:rsidR="000108B5" w:rsidRPr="003F18F3">
        <w:rPr>
          <w:rFonts w:ascii="Arial Narrow" w:hAnsi="Arial Narrow" w:cs="Tahoma"/>
          <w:sz w:val="24"/>
          <w:szCs w:val="24"/>
        </w:rPr>
        <w:t>b dokonując inne czynności postę</w:t>
      </w:r>
      <w:r w:rsidRPr="003F18F3">
        <w:rPr>
          <w:rFonts w:ascii="Arial Narrow" w:hAnsi="Arial Narrow" w:cs="Tahoma"/>
          <w:sz w:val="24"/>
          <w:szCs w:val="24"/>
        </w:rPr>
        <w:t xml:space="preserve">powania z naruszeniem ustawy. </w:t>
      </w:r>
      <w:r w:rsidR="000108B5" w:rsidRPr="003F18F3">
        <w:rPr>
          <w:rFonts w:ascii="Arial Narrow" w:hAnsi="Arial Narrow" w:cs="Tahoma"/>
          <w:sz w:val="24"/>
          <w:szCs w:val="24"/>
        </w:rPr>
        <w:t>Zamawiający zaznacza, iż c</w:t>
      </w:r>
      <w:r w:rsidRPr="003F18F3">
        <w:rPr>
          <w:rFonts w:ascii="Arial Narrow" w:hAnsi="Arial Narrow" w:cs="Tahoma"/>
          <w:sz w:val="24"/>
          <w:szCs w:val="24"/>
        </w:rPr>
        <w:t xml:space="preserve">elem wszczęcia i prowadzenia każdego postępowania o zamówienie publiczne jest zawarcie ważnej oraz nie podlegającej unieważnieniu umowy. Powyższe determinuje wniosek, </w:t>
      </w:r>
      <w:r w:rsidR="003F18F3">
        <w:rPr>
          <w:rFonts w:ascii="Arial Narrow" w:hAnsi="Arial Narrow" w:cs="Tahoma"/>
          <w:sz w:val="24"/>
          <w:szCs w:val="24"/>
        </w:rPr>
        <w:br/>
        <w:t>iż czynności Z</w:t>
      </w:r>
      <w:r w:rsidRPr="003F18F3">
        <w:rPr>
          <w:rFonts w:ascii="Arial Narrow" w:hAnsi="Arial Narrow" w:cs="Tahoma"/>
          <w:sz w:val="24"/>
          <w:szCs w:val="24"/>
        </w:rPr>
        <w:t xml:space="preserve">amawiającego podejmowane w toku postępowania powinny przede wszystkim zmierzać do skutecznego udzielenia zamówienia (zawarcia umowy). Zgodnie bowiem z normą wyrażoną w art. 7 ust. 3 ustawy Prawo zamówień publicznych, </w:t>
      </w:r>
      <w:r w:rsidRPr="003F18F3">
        <w:rPr>
          <w:rFonts w:ascii="Arial Narrow" w:hAnsi="Arial Narrow" w:cs="Tahoma"/>
          <w:i/>
          <w:sz w:val="24"/>
          <w:szCs w:val="24"/>
        </w:rPr>
        <w:t>za</w:t>
      </w:r>
      <w:r w:rsidR="003F18F3">
        <w:rPr>
          <w:rFonts w:ascii="Arial Narrow" w:hAnsi="Arial Narrow" w:cs="Tahoma"/>
          <w:i/>
          <w:sz w:val="24"/>
          <w:szCs w:val="24"/>
        </w:rPr>
        <w:t>mówienia udziela się wyłącznie w</w:t>
      </w:r>
      <w:r w:rsidRPr="003F18F3">
        <w:rPr>
          <w:rFonts w:ascii="Arial Narrow" w:hAnsi="Arial Narrow" w:cs="Tahoma"/>
          <w:i/>
          <w:sz w:val="24"/>
          <w:szCs w:val="24"/>
        </w:rPr>
        <w:t>ykonawcy wybranemu zgodnie z przepisami ustawy.</w:t>
      </w:r>
      <w:r w:rsidRPr="003F18F3">
        <w:rPr>
          <w:rFonts w:ascii="Arial Narrow" w:hAnsi="Arial Narrow" w:cs="Tahoma"/>
          <w:sz w:val="24"/>
          <w:szCs w:val="24"/>
        </w:rPr>
        <w:t xml:space="preserve"> Postępowanie o udzielenie zamówienia ma zatem prowadzić do wyb</w:t>
      </w:r>
      <w:r w:rsidR="003F18F3">
        <w:rPr>
          <w:rFonts w:ascii="Arial Narrow" w:hAnsi="Arial Narrow" w:cs="Tahoma"/>
          <w:sz w:val="24"/>
          <w:szCs w:val="24"/>
        </w:rPr>
        <w:t>oru W</w:t>
      </w:r>
      <w:r w:rsidRPr="003F18F3">
        <w:rPr>
          <w:rFonts w:ascii="Arial Narrow" w:hAnsi="Arial Narrow" w:cs="Tahoma"/>
          <w:sz w:val="24"/>
          <w:szCs w:val="24"/>
        </w:rPr>
        <w:t>ykonawcy niepodlegającego wykluczeniu, który złożył ofertę niepodlegająca od</w:t>
      </w:r>
      <w:r w:rsidR="003F18F3">
        <w:rPr>
          <w:rFonts w:ascii="Arial Narrow" w:hAnsi="Arial Narrow" w:cs="Tahoma"/>
          <w:sz w:val="24"/>
          <w:szCs w:val="24"/>
        </w:rPr>
        <w:t>rzuceniu, a nie jakiegokolwiek W</w:t>
      </w:r>
      <w:r w:rsidRPr="003F18F3">
        <w:rPr>
          <w:rFonts w:ascii="Arial Narrow" w:hAnsi="Arial Narrow" w:cs="Tahoma"/>
          <w:sz w:val="24"/>
          <w:szCs w:val="24"/>
        </w:rPr>
        <w:t xml:space="preserve">ykonawcy. Dokonując wszystkich czynności w postępowaniu należy mieć na uwadze przede wszystkim </w:t>
      </w:r>
      <w:r w:rsidRPr="003F18F3">
        <w:rPr>
          <w:rFonts w:ascii="Arial Narrow" w:hAnsi="Arial Narrow" w:cs="Tahoma"/>
          <w:i/>
          <w:sz w:val="24"/>
          <w:szCs w:val="24"/>
        </w:rPr>
        <w:t>cel postępowania, którym jest zawarcie ważnej i nie podlegającej unieważnieniu umowy o zamówienie publiczne.</w:t>
      </w:r>
      <w:r w:rsidRPr="003F18F3">
        <w:rPr>
          <w:rFonts w:ascii="Arial Narrow" w:hAnsi="Arial Narrow" w:cs="Tahoma"/>
          <w:sz w:val="24"/>
          <w:szCs w:val="24"/>
        </w:rPr>
        <w:t xml:space="preserve"> Pewność obrotu wymaga tego, aby w obrocie funkcjonowały umowy zawarte prawidłowo (analogiczny pogląd wyrażono w wyrokach Krajowej Izby Odwoławczej z dnia </w:t>
      </w:r>
      <w:r w:rsidR="00D03A53">
        <w:rPr>
          <w:rFonts w:ascii="Arial Narrow" w:hAnsi="Arial Narrow" w:cs="Tahoma"/>
          <w:sz w:val="24"/>
          <w:szCs w:val="24"/>
        </w:rPr>
        <w:br/>
      </w:r>
      <w:r w:rsidRPr="003F18F3">
        <w:rPr>
          <w:rFonts w:ascii="Arial Narrow" w:hAnsi="Arial Narrow" w:cs="Tahoma"/>
          <w:sz w:val="24"/>
          <w:szCs w:val="24"/>
        </w:rPr>
        <w:t xml:space="preserve">23 września 2010r. w </w:t>
      </w:r>
      <w:proofErr w:type="spellStart"/>
      <w:r w:rsidRPr="003F18F3">
        <w:rPr>
          <w:rFonts w:ascii="Arial Narrow" w:hAnsi="Arial Narrow" w:cs="Tahoma"/>
          <w:sz w:val="24"/>
          <w:szCs w:val="24"/>
        </w:rPr>
        <w:t>spr</w:t>
      </w:r>
      <w:proofErr w:type="spellEnd"/>
      <w:r w:rsidRPr="003F18F3">
        <w:rPr>
          <w:rFonts w:ascii="Arial Narrow" w:hAnsi="Arial Narrow" w:cs="Tahoma"/>
          <w:sz w:val="24"/>
          <w:szCs w:val="24"/>
        </w:rPr>
        <w:t xml:space="preserve">. KIO 1939/10, z dnia 28 grudnia 2010r. w </w:t>
      </w:r>
      <w:proofErr w:type="spellStart"/>
      <w:r w:rsidRPr="003F18F3">
        <w:rPr>
          <w:rFonts w:ascii="Arial Narrow" w:hAnsi="Arial Narrow" w:cs="Tahoma"/>
          <w:sz w:val="24"/>
          <w:szCs w:val="24"/>
        </w:rPr>
        <w:t>spr</w:t>
      </w:r>
      <w:proofErr w:type="spellEnd"/>
      <w:r w:rsidRPr="003F18F3">
        <w:rPr>
          <w:rFonts w:ascii="Arial Narrow" w:hAnsi="Arial Narrow" w:cs="Tahoma"/>
          <w:sz w:val="24"/>
          <w:szCs w:val="24"/>
        </w:rPr>
        <w:t xml:space="preserve">. o sygn. KIO 2685/10 i KIO 2686/10, z dnia 19 stycznia 2011r. w </w:t>
      </w:r>
      <w:proofErr w:type="spellStart"/>
      <w:r w:rsidRPr="003F18F3">
        <w:rPr>
          <w:rFonts w:ascii="Arial Narrow" w:hAnsi="Arial Narrow" w:cs="Tahoma"/>
          <w:sz w:val="24"/>
          <w:szCs w:val="24"/>
        </w:rPr>
        <w:t>spr</w:t>
      </w:r>
      <w:proofErr w:type="spellEnd"/>
      <w:r w:rsidRPr="003F18F3">
        <w:rPr>
          <w:rFonts w:ascii="Arial Narrow" w:hAnsi="Arial Narrow" w:cs="Tahoma"/>
          <w:sz w:val="24"/>
          <w:szCs w:val="24"/>
        </w:rPr>
        <w:t xml:space="preserve">. KIO 34/11, z dnia 21 czerwca 2011 r. w </w:t>
      </w:r>
      <w:proofErr w:type="spellStart"/>
      <w:r w:rsidRPr="003F18F3">
        <w:rPr>
          <w:rFonts w:ascii="Arial Narrow" w:hAnsi="Arial Narrow" w:cs="Tahoma"/>
          <w:sz w:val="24"/>
          <w:szCs w:val="24"/>
        </w:rPr>
        <w:t>spr</w:t>
      </w:r>
      <w:proofErr w:type="spellEnd"/>
      <w:r w:rsidRPr="003F18F3">
        <w:rPr>
          <w:rFonts w:ascii="Arial Narrow" w:hAnsi="Arial Narrow" w:cs="Tahoma"/>
          <w:sz w:val="24"/>
          <w:szCs w:val="24"/>
        </w:rPr>
        <w:t xml:space="preserve">. KIO 1231/11, postanowieniu z 1 lutego 2011 r. w </w:t>
      </w:r>
      <w:proofErr w:type="spellStart"/>
      <w:r w:rsidRPr="003F18F3">
        <w:rPr>
          <w:rFonts w:ascii="Arial Narrow" w:hAnsi="Arial Narrow" w:cs="Tahoma"/>
          <w:sz w:val="24"/>
          <w:szCs w:val="24"/>
        </w:rPr>
        <w:t>spr</w:t>
      </w:r>
      <w:proofErr w:type="spellEnd"/>
      <w:r w:rsidRPr="003F18F3">
        <w:rPr>
          <w:rFonts w:ascii="Arial Narrow" w:hAnsi="Arial Narrow" w:cs="Tahoma"/>
          <w:sz w:val="24"/>
          <w:szCs w:val="24"/>
        </w:rPr>
        <w:t>. KIO 159/11).</w:t>
      </w:r>
    </w:p>
    <w:p w:rsidR="00954C9F" w:rsidRPr="003F18F3" w:rsidRDefault="00954C9F" w:rsidP="00D03A53">
      <w:pPr>
        <w:spacing w:after="0" w:line="360" w:lineRule="auto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3F18F3">
        <w:rPr>
          <w:rFonts w:ascii="Arial Narrow" w:hAnsi="Arial Narrow" w:cs="Tahoma"/>
          <w:sz w:val="24"/>
          <w:szCs w:val="24"/>
        </w:rPr>
        <w:t>Mając na uwadze powyższe Zamawiający p</w:t>
      </w:r>
      <w:r w:rsidR="00A632CC" w:rsidRPr="003F18F3">
        <w:rPr>
          <w:rFonts w:ascii="Arial Narrow" w:hAnsi="Arial Narrow" w:cs="Tahoma"/>
          <w:sz w:val="24"/>
          <w:szCs w:val="24"/>
        </w:rPr>
        <w:t>odjął czynności jak na wstępie.</w:t>
      </w:r>
    </w:p>
    <w:p w:rsidR="00032BC6" w:rsidRPr="003F18F3" w:rsidRDefault="00032BC6" w:rsidP="00D03A53">
      <w:pPr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sectPr w:rsidR="00032BC6" w:rsidRPr="003F18F3" w:rsidSect="00CC46B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7339"/>
    <w:multiLevelType w:val="hybridMultilevel"/>
    <w:tmpl w:val="25D4C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A06C2F"/>
    <w:rsid w:val="000108B5"/>
    <w:rsid w:val="00032BC6"/>
    <w:rsid w:val="00097933"/>
    <w:rsid w:val="000E7918"/>
    <w:rsid w:val="001E585A"/>
    <w:rsid w:val="002054B4"/>
    <w:rsid w:val="002176C1"/>
    <w:rsid w:val="002F3E10"/>
    <w:rsid w:val="003F0FB6"/>
    <w:rsid w:val="003F18F3"/>
    <w:rsid w:val="00421DC8"/>
    <w:rsid w:val="004E2521"/>
    <w:rsid w:val="00597670"/>
    <w:rsid w:val="00634690"/>
    <w:rsid w:val="007001A8"/>
    <w:rsid w:val="00780D6E"/>
    <w:rsid w:val="00867ACE"/>
    <w:rsid w:val="00954C9F"/>
    <w:rsid w:val="00973FE8"/>
    <w:rsid w:val="00A06C2F"/>
    <w:rsid w:val="00A632CC"/>
    <w:rsid w:val="00A63814"/>
    <w:rsid w:val="00C00993"/>
    <w:rsid w:val="00CC46B3"/>
    <w:rsid w:val="00D03A53"/>
    <w:rsid w:val="00E8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D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2B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PUP</cp:lastModifiedBy>
  <cp:revision>6</cp:revision>
  <cp:lastPrinted>2015-01-09T09:56:00Z</cp:lastPrinted>
  <dcterms:created xsi:type="dcterms:W3CDTF">2015-01-09T08:30:00Z</dcterms:created>
  <dcterms:modified xsi:type="dcterms:W3CDTF">2015-01-09T09:57:00Z</dcterms:modified>
</cp:coreProperties>
</file>